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F9" w:rsidRDefault="00E013F9" w:rsidP="00E013F9">
      <w:pPr>
        <w:jc w:val="center"/>
        <w:rPr>
          <w:rFonts w:cstheme="minorHAnsi"/>
          <w:b/>
          <w:sz w:val="24"/>
          <w:szCs w:val="24"/>
        </w:rPr>
      </w:pPr>
    </w:p>
    <w:p w:rsidR="003A22B4" w:rsidRPr="007D000C" w:rsidRDefault="003A22B4" w:rsidP="00E013F9">
      <w:pPr>
        <w:jc w:val="center"/>
        <w:rPr>
          <w:rFonts w:cstheme="minorHAnsi"/>
          <w:b/>
          <w:sz w:val="24"/>
          <w:szCs w:val="24"/>
        </w:rPr>
      </w:pPr>
      <w:r w:rsidRPr="007D000C">
        <w:rPr>
          <w:rFonts w:cstheme="minorHAnsi"/>
          <w:b/>
          <w:sz w:val="24"/>
          <w:szCs w:val="24"/>
        </w:rPr>
        <w:t>MERSİN İL UMUMİ HIFZISSIHHA KURULU KARARI</w:t>
      </w:r>
    </w:p>
    <w:p w:rsidR="003A22B4" w:rsidRPr="007D000C" w:rsidRDefault="00010C41" w:rsidP="003A22B4">
      <w:pPr>
        <w:rPr>
          <w:rFonts w:cstheme="minorHAnsi"/>
          <w:b/>
          <w:sz w:val="24"/>
          <w:szCs w:val="24"/>
        </w:rPr>
      </w:pPr>
      <w:r w:rsidRPr="007D000C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7D000C">
        <w:rPr>
          <w:rFonts w:cstheme="minorHAnsi"/>
          <w:b/>
          <w:sz w:val="24"/>
          <w:szCs w:val="24"/>
        </w:rPr>
        <w:t>TARİHİ</w:t>
      </w:r>
      <w:r w:rsidR="0026127D" w:rsidRPr="007D000C">
        <w:rPr>
          <w:rFonts w:cstheme="minorHAnsi"/>
          <w:b/>
          <w:sz w:val="24"/>
          <w:szCs w:val="24"/>
        </w:rPr>
        <w:t xml:space="preserve">  </w:t>
      </w:r>
      <w:r w:rsidR="0010562B" w:rsidRPr="007D000C">
        <w:rPr>
          <w:rFonts w:cstheme="minorHAnsi"/>
          <w:b/>
          <w:sz w:val="24"/>
          <w:szCs w:val="24"/>
        </w:rPr>
        <w:t xml:space="preserve"> : 31</w:t>
      </w:r>
      <w:proofErr w:type="gramEnd"/>
      <w:r w:rsidR="003A22B4" w:rsidRPr="007D000C">
        <w:rPr>
          <w:rFonts w:cstheme="minorHAnsi"/>
          <w:b/>
          <w:sz w:val="24"/>
          <w:szCs w:val="24"/>
        </w:rPr>
        <w:t xml:space="preserve">/05/2020 </w:t>
      </w:r>
      <w:r w:rsidR="00ED56D4" w:rsidRPr="007D000C">
        <w:rPr>
          <w:rFonts w:cstheme="minorHAnsi"/>
          <w:b/>
          <w:sz w:val="24"/>
          <w:szCs w:val="24"/>
        </w:rPr>
        <w:br/>
      </w:r>
      <w:r w:rsidR="002551DF" w:rsidRPr="007D000C">
        <w:rPr>
          <w:rFonts w:cstheme="minorHAnsi"/>
          <w:b/>
          <w:sz w:val="24"/>
          <w:szCs w:val="24"/>
        </w:rPr>
        <w:t xml:space="preserve">KARAR NO       </w:t>
      </w:r>
      <w:r w:rsidR="00E90977" w:rsidRPr="007D000C">
        <w:rPr>
          <w:rFonts w:cstheme="minorHAnsi"/>
          <w:b/>
          <w:sz w:val="24"/>
          <w:szCs w:val="24"/>
        </w:rPr>
        <w:t xml:space="preserve">  </w:t>
      </w:r>
      <w:r w:rsidR="001B6DDC" w:rsidRPr="007D000C">
        <w:rPr>
          <w:rFonts w:cstheme="minorHAnsi"/>
          <w:b/>
          <w:sz w:val="24"/>
          <w:szCs w:val="24"/>
        </w:rPr>
        <w:t xml:space="preserve"> : 2020 / 51</w:t>
      </w:r>
    </w:p>
    <w:p w:rsidR="00B0657F" w:rsidRPr="007D000C" w:rsidRDefault="003A22B4" w:rsidP="0010562B">
      <w:pPr>
        <w:ind w:firstLine="708"/>
        <w:jc w:val="both"/>
        <w:rPr>
          <w:rFonts w:cstheme="minorHAnsi"/>
          <w:sz w:val="24"/>
          <w:szCs w:val="24"/>
        </w:rPr>
      </w:pPr>
      <w:r w:rsidRPr="007D000C">
        <w:rPr>
          <w:rFonts w:cstheme="minorHAnsi"/>
          <w:sz w:val="24"/>
          <w:szCs w:val="24"/>
        </w:rPr>
        <w:t>Mersin</w:t>
      </w:r>
      <w:r w:rsidR="002D1E6A" w:rsidRPr="007D000C">
        <w:rPr>
          <w:rFonts w:cstheme="minorHAnsi"/>
          <w:sz w:val="24"/>
          <w:szCs w:val="24"/>
        </w:rPr>
        <w:t xml:space="preserve"> İl Umumi Hıfzıssıhha Kuru</w:t>
      </w:r>
      <w:r w:rsidR="00996451" w:rsidRPr="007D000C">
        <w:rPr>
          <w:rFonts w:cstheme="minorHAnsi"/>
          <w:sz w:val="24"/>
          <w:szCs w:val="24"/>
        </w:rPr>
        <w:t>lu, 31</w:t>
      </w:r>
      <w:r w:rsidR="004678A0" w:rsidRPr="007D000C">
        <w:rPr>
          <w:rFonts w:cstheme="minorHAnsi"/>
          <w:sz w:val="24"/>
          <w:szCs w:val="24"/>
        </w:rPr>
        <w:t>/05/2020 tarihinde saat 11</w:t>
      </w:r>
      <w:r w:rsidRPr="007D000C">
        <w:rPr>
          <w:rFonts w:cstheme="minorHAnsi"/>
          <w:sz w:val="24"/>
          <w:szCs w:val="24"/>
        </w:rPr>
        <w:t>:00’da Mersin Valisi Ali İhsan SU başkanl</w:t>
      </w:r>
      <w:r w:rsidR="00D435D0" w:rsidRPr="007D000C">
        <w:rPr>
          <w:rFonts w:cstheme="minorHAnsi"/>
          <w:sz w:val="24"/>
          <w:szCs w:val="24"/>
        </w:rPr>
        <w:t>ığında</w:t>
      </w:r>
      <w:r w:rsidR="004650E5" w:rsidRPr="007D000C">
        <w:rPr>
          <w:rFonts w:cstheme="minorHAnsi"/>
          <w:sz w:val="24"/>
          <w:szCs w:val="24"/>
        </w:rPr>
        <w:t xml:space="preserve">; </w:t>
      </w:r>
      <w:r w:rsidR="009607EF" w:rsidRPr="007D000C">
        <w:rPr>
          <w:rFonts w:cstheme="minorHAnsi"/>
          <w:sz w:val="24"/>
          <w:szCs w:val="24"/>
        </w:rPr>
        <w:t>İçişleri Bakanlığı</w:t>
      </w:r>
      <w:r w:rsidR="0010562B" w:rsidRPr="007D000C">
        <w:rPr>
          <w:rFonts w:cstheme="minorHAnsi"/>
          <w:sz w:val="24"/>
          <w:szCs w:val="24"/>
        </w:rPr>
        <w:t>nın 30</w:t>
      </w:r>
      <w:r w:rsidR="009607EF" w:rsidRPr="007D000C">
        <w:rPr>
          <w:rFonts w:cstheme="minorHAnsi"/>
          <w:sz w:val="24"/>
          <w:szCs w:val="24"/>
        </w:rPr>
        <w:t>.05.2020 tarih</w:t>
      </w:r>
      <w:r w:rsidR="00EB7749" w:rsidRPr="007D000C">
        <w:rPr>
          <w:rFonts w:cstheme="minorHAnsi"/>
          <w:sz w:val="24"/>
          <w:szCs w:val="24"/>
        </w:rPr>
        <w:t>li</w:t>
      </w:r>
      <w:r w:rsidR="009607EF" w:rsidRPr="007D000C">
        <w:rPr>
          <w:rFonts w:cstheme="minorHAnsi"/>
          <w:sz w:val="24"/>
          <w:szCs w:val="24"/>
        </w:rPr>
        <w:t xml:space="preserve"> </w:t>
      </w:r>
      <w:r w:rsidR="002559CA" w:rsidRPr="007D000C">
        <w:rPr>
          <w:rFonts w:cstheme="minorHAnsi"/>
          <w:sz w:val="24"/>
          <w:szCs w:val="24"/>
        </w:rPr>
        <w:t>ve 8</w:t>
      </w:r>
      <w:r w:rsidR="001D1288" w:rsidRPr="007D000C">
        <w:rPr>
          <w:rFonts w:cstheme="minorHAnsi"/>
          <w:sz w:val="24"/>
          <w:szCs w:val="24"/>
        </w:rPr>
        <w:t>558</w:t>
      </w:r>
      <w:r w:rsidR="002559CA" w:rsidRPr="007D000C">
        <w:rPr>
          <w:rFonts w:cstheme="minorHAnsi"/>
          <w:sz w:val="24"/>
          <w:szCs w:val="24"/>
        </w:rPr>
        <w:t xml:space="preserve"> sayılı </w:t>
      </w:r>
      <w:r w:rsidR="009607EF" w:rsidRPr="007D000C">
        <w:rPr>
          <w:rFonts w:cstheme="minorHAnsi"/>
          <w:sz w:val="24"/>
          <w:szCs w:val="24"/>
        </w:rPr>
        <w:t>“</w:t>
      </w:r>
      <w:r w:rsidR="0010562B" w:rsidRPr="007D000C">
        <w:rPr>
          <w:rFonts w:cstheme="minorHAnsi"/>
          <w:sz w:val="24"/>
          <w:szCs w:val="24"/>
        </w:rPr>
        <w:t xml:space="preserve"> </w:t>
      </w:r>
      <w:r w:rsidR="001D1288" w:rsidRPr="007D000C">
        <w:rPr>
          <w:sz w:val="24"/>
          <w:szCs w:val="24"/>
        </w:rPr>
        <w:t xml:space="preserve">Şehir Giriş/Çıkış Seyahat Kısıtlamaları </w:t>
      </w:r>
      <w:r w:rsidR="009607EF" w:rsidRPr="007D000C">
        <w:rPr>
          <w:rFonts w:cstheme="minorHAnsi"/>
          <w:sz w:val="24"/>
          <w:szCs w:val="24"/>
        </w:rPr>
        <w:t>” konulu Genelgesi doğrultusund</w:t>
      </w:r>
      <w:r w:rsidR="00455DE8" w:rsidRPr="007D000C">
        <w:rPr>
          <w:rFonts w:cstheme="minorHAnsi"/>
          <w:sz w:val="24"/>
          <w:szCs w:val="24"/>
        </w:rPr>
        <w:t xml:space="preserve">a gerekli kararları almak üzere </w:t>
      </w:r>
      <w:r w:rsidRPr="007D000C">
        <w:rPr>
          <w:rFonts w:cstheme="minorHAnsi"/>
          <w:sz w:val="24"/>
          <w:szCs w:val="24"/>
        </w:rPr>
        <w:t xml:space="preserve">olağanüstü toplandı. </w:t>
      </w:r>
    </w:p>
    <w:p w:rsidR="00E22BB6" w:rsidRPr="007D000C" w:rsidRDefault="00E22BB6" w:rsidP="00E22BB6">
      <w:pPr>
        <w:jc w:val="both"/>
        <w:rPr>
          <w:sz w:val="24"/>
          <w:szCs w:val="24"/>
        </w:rPr>
      </w:pPr>
      <w:r w:rsidRPr="007D000C">
        <w:rPr>
          <w:sz w:val="24"/>
          <w:szCs w:val="24"/>
        </w:rPr>
        <w:tab/>
        <w:t xml:space="preserve">Tüm dünyada devam eden ve fiziksel temas, solunum vb. yollarla çok hızlı bir şekilde bulaşarak </w:t>
      </w:r>
      <w:proofErr w:type="spellStart"/>
      <w:r w:rsidRPr="007D000C">
        <w:rPr>
          <w:sz w:val="24"/>
          <w:szCs w:val="24"/>
        </w:rPr>
        <w:t>enfekte</w:t>
      </w:r>
      <w:proofErr w:type="spellEnd"/>
      <w:r w:rsidRPr="007D000C">
        <w:rPr>
          <w:sz w:val="24"/>
          <w:szCs w:val="24"/>
        </w:rPr>
        <w:t xml:space="preserve"> olan insan sayısını hızla arttıran </w:t>
      </w:r>
      <w:proofErr w:type="spellStart"/>
      <w:r w:rsidRPr="007D000C">
        <w:rPr>
          <w:sz w:val="24"/>
          <w:szCs w:val="24"/>
        </w:rPr>
        <w:t>Koronavirüs</w:t>
      </w:r>
      <w:proofErr w:type="spellEnd"/>
      <w:r w:rsidRPr="007D000C">
        <w:rPr>
          <w:sz w:val="24"/>
          <w:szCs w:val="24"/>
        </w:rPr>
        <w:t xml:space="preserve"> (Covid-19) salgınının, halk sağlığı açısından oluşturduğu riski yönetebilmek adına sosyal hareketliliği azaltarak virüsün yayılım hızı ve alanını düşürmek amacı ile çeşitli önlemler alınarak uygulamaya konulmuştur.  </w:t>
      </w:r>
    </w:p>
    <w:p w:rsidR="00E22BB6" w:rsidRPr="007D000C" w:rsidRDefault="00E22BB6" w:rsidP="00E22BB6">
      <w:pPr>
        <w:jc w:val="both"/>
        <w:rPr>
          <w:sz w:val="24"/>
          <w:szCs w:val="24"/>
        </w:rPr>
      </w:pPr>
      <w:r w:rsidRPr="007D000C">
        <w:rPr>
          <w:sz w:val="24"/>
          <w:szCs w:val="24"/>
        </w:rPr>
        <w:tab/>
      </w:r>
      <w:r w:rsidR="0008421A">
        <w:rPr>
          <w:sz w:val="24"/>
          <w:szCs w:val="24"/>
        </w:rPr>
        <w:t>İçişleri B</w:t>
      </w:r>
      <w:r w:rsidRPr="007D000C">
        <w:rPr>
          <w:sz w:val="24"/>
          <w:szCs w:val="24"/>
        </w:rPr>
        <w:t xml:space="preserve">akanlığının 03.04.2020 tarihli ve 6235 sayılı Genelgesi ile sosyal hareketliliği ve insanlar arası teması azaltarak sosyal </w:t>
      </w:r>
      <w:proofErr w:type="gramStart"/>
      <w:r w:rsidRPr="007D000C">
        <w:rPr>
          <w:sz w:val="24"/>
          <w:szCs w:val="24"/>
        </w:rPr>
        <w:t>izolasyonu</w:t>
      </w:r>
      <w:proofErr w:type="gramEnd"/>
      <w:r w:rsidRPr="007D000C">
        <w:rPr>
          <w:sz w:val="24"/>
          <w:szCs w:val="24"/>
        </w:rPr>
        <w:t xml:space="preserve"> sağlamak adına Büyükşehir statüsündeki 30 ilimiz ile Zonguldak iline kara, hava ve deniz yoluyla yapılacak tüm giriş/çıkışlar 15 gün süreyle sınırlandırılmış/yasaklanmış ve </w:t>
      </w:r>
      <w:r w:rsidR="005048C7" w:rsidRPr="007D000C">
        <w:rPr>
          <w:sz w:val="24"/>
          <w:szCs w:val="24"/>
        </w:rPr>
        <w:t>19.05.2020 tarihli ve 8180 sayılı İçişleri Bakanlığı</w:t>
      </w:r>
      <w:r w:rsidRPr="007D000C">
        <w:rPr>
          <w:sz w:val="24"/>
          <w:szCs w:val="24"/>
        </w:rPr>
        <w:t xml:space="preserve"> Genelge</w:t>
      </w:r>
      <w:r w:rsidR="005048C7" w:rsidRPr="007D000C">
        <w:rPr>
          <w:sz w:val="24"/>
          <w:szCs w:val="24"/>
        </w:rPr>
        <w:t>si</w:t>
      </w:r>
      <w:r w:rsidRPr="007D000C">
        <w:rPr>
          <w:sz w:val="24"/>
          <w:szCs w:val="24"/>
        </w:rPr>
        <w:t xml:space="preserve"> ile </w:t>
      </w:r>
      <w:r w:rsidR="005048C7" w:rsidRPr="007D000C">
        <w:rPr>
          <w:sz w:val="24"/>
          <w:szCs w:val="24"/>
        </w:rPr>
        <w:t xml:space="preserve">de </w:t>
      </w:r>
      <w:r w:rsidRPr="007D000C">
        <w:rPr>
          <w:sz w:val="24"/>
          <w:szCs w:val="24"/>
        </w:rPr>
        <w:t>bahse konu kısıtlamanın süresi Ankara, Balıkesir, Bursa, Eskişehir, Gaziantep, İstanbul, İzmir, Kayseri, Kocaeli, Konya, Manisa, Sakarya, Samsun, Van ve Zonguldak illeri</w:t>
      </w:r>
      <w:r w:rsidR="005048C7" w:rsidRPr="007D000C">
        <w:rPr>
          <w:sz w:val="24"/>
          <w:szCs w:val="24"/>
        </w:rPr>
        <w:t>nde</w:t>
      </w:r>
      <w:r w:rsidRPr="007D000C">
        <w:rPr>
          <w:sz w:val="24"/>
          <w:szCs w:val="24"/>
        </w:rPr>
        <w:t xml:space="preserve"> 03.06.2020 Çarşamba günü saat 24.00’a kadar uzatılmıştı.  </w:t>
      </w:r>
    </w:p>
    <w:p w:rsidR="00E013F9" w:rsidRDefault="00E22BB6" w:rsidP="00E22BB6">
      <w:pPr>
        <w:jc w:val="both"/>
        <w:rPr>
          <w:sz w:val="24"/>
          <w:szCs w:val="24"/>
        </w:rPr>
      </w:pPr>
      <w:r w:rsidRPr="007D000C">
        <w:rPr>
          <w:sz w:val="24"/>
          <w:szCs w:val="24"/>
        </w:rPr>
        <w:tab/>
      </w:r>
      <w:proofErr w:type="gramStart"/>
      <w:r w:rsidRPr="007D000C">
        <w:rPr>
          <w:sz w:val="24"/>
          <w:szCs w:val="24"/>
        </w:rPr>
        <w:t>Gelinen noktada 28.05.2020 Perşembe günü Sayın Cumhurbaşkanımızın Başkanlığında toplanan Cumhurbaşkanlığı Kabinesinde büyükşehir statüsündeki 14 ilimiz ile Zonguldak iline giriş/çıkış kısıtlamasına yönelik alınan/alınacak tedbirler değerlendirilerek 15 ilimizde giriş</w:t>
      </w:r>
      <w:r w:rsidR="005048C7" w:rsidRPr="007D000C">
        <w:rPr>
          <w:sz w:val="24"/>
          <w:szCs w:val="24"/>
        </w:rPr>
        <w:t>-</w:t>
      </w:r>
      <w:r w:rsidRPr="007D000C">
        <w:rPr>
          <w:sz w:val="24"/>
          <w:szCs w:val="24"/>
        </w:rPr>
        <w:t>çıkış kısıtlaması uygulamasının Bilim Kurulunun önerileri doğrultusunda 31.05.2020 Pazar günü saat 24:00’dan sonra sonlandırılması; şehirlerarası toplu ulaşım araçları ile yapılacak seyahatlerde (uçak, tren, otobüs vb.) Hayat Eve Sığar (HES) uygulaması üzerinden kod alındıktan sonra biletlemelerin yapılması hususları değerlendirilmiş</w:t>
      </w:r>
      <w:r w:rsidR="00E013F9">
        <w:rPr>
          <w:sz w:val="24"/>
          <w:szCs w:val="24"/>
        </w:rPr>
        <w:t xml:space="preserve">tir. </w:t>
      </w:r>
      <w:proofErr w:type="gramEnd"/>
    </w:p>
    <w:p w:rsidR="00E22BB6" w:rsidRPr="007D000C" w:rsidRDefault="00D002DB" w:rsidP="00E22B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Bu değerlendirmeler</w:t>
      </w:r>
      <w:r w:rsidR="005048C7" w:rsidRPr="007D000C">
        <w:rPr>
          <w:sz w:val="24"/>
          <w:szCs w:val="24"/>
        </w:rPr>
        <w:t xml:space="preserve"> ve </w:t>
      </w:r>
      <w:r w:rsidR="00E013F9" w:rsidRPr="007D000C">
        <w:rPr>
          <w:rFonts w:cstheme="minorHAnsi"/>
          <w:sz w:val="24"/>
          <w:szCs w:val="24"/>
        </w:rPr>
        <w:t xml:space="preserve">İçişleri Bakanlığının 30.05.2020 tarihli ve 8558 sayılı </w:t>
      </w:r>
      <w:r w:rsidR="00E013F9">
        <w:rPr>
          <w:sz w:val="24"/>
          <w:szCs w:val="24"/>
        </w:rPr>
        <w:t xml:space="preserve">Genelgesi de dikkate alınarak </w:t>
      </w:r>
      <w:r w:rsidR="005048C7" w:rsidRPr="007D000C">
        <w:rPr>
          <w:b/>
          <w:sz w:val="24"/>
          <w:szCs w:val="24"/>
        </w:rPr>
        <w:t>ilimiz genelinde uygulanmak üzere</w:t>
      </w:r>
      <w:r w:rsidR="005048C7" w:rsidRPr="007D000C">
        <w:rPr>
          <w:sz w:val="24"/>
          <w:szCs w:val="24"/>
        </w:rPr>
        <w:t>;</w:t>
      </w:r>
      <w:r w:rsidR="00E22BB6" w:rsidRPr="007D000C">
        <w:rPr>
          <w:sz w:val="24"/>
          <w:szCs w:val="24"/>
        </w:rPr>
        <w:t xml:space="preserve">   </w:t>
      </w:r>
    </w:p>
    <w:p w:rsidR="00E22BB6" w:rsidRPr="007D000C" w:rsidRDefault="00E22BB6" w:rsidP="00E22BB6">
      <w:pPr>
        <w:pStyle w:val="ListeParagraf"/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7D000C">
        <w:rPr>
          <w:sz w:val="24"/>
          <w:szCs w:val="24"/>
        </w:rPr>
        <w:t xml:space="preserve">Şehirlerarası toplu ulaşım araçları </w:t>
      </w:r>
      <w:r w:rsidR="005048C7" w:rsidRPr="007D000C">
        <w:rPr>
          <w:sz w:val="24"/>
          <w:szCs w:val="24"/>
        </w:rPr>
        <w:t xml:space="preserve">ile </w:t>
      </w:r>
      <w:r w:rsidRPr="007D000C">
        <w:rPr>
          <w:sz w:val="24"/>
          <w:szCs w:val="24"/>
        </w:rPr>
        <w:t xml:space="preserve">yapılacak seyahatlerde (otobüs, uçak) seyahat izin belgesi alma zorunluluğunu düzenleyen </w:t>
      </w:r>
      <w:r w:rsidR="005048C7" w:rsidRPr="007D000C">
        <w:rPr>
          <w:sz w:val="24"/>
          <w:szCs w:val="24"/>
        </w:rPr>
        <w:t xml:space="preserve">İçişleri Bakanlığının 28.03.2020 tarihli ve 6009/6010 sayılı </w:t>
      </w:r>
      <w:r w:rsidRPr="007D000C">
        <w:rPr>
          <w:sz w:val="24"/>
          <w:szCs w:val="24"/>
        </w:rPr>
        <w:t>Genelgeleri</w:t>
      </w:r>
      <w:r w:rsidR="005048C7" w:rsidRPr="007D000C">
        <w:rPr>
          <w:sz w:val="24"/>
          <w:szCs w:val="24"/>
        </w:rPr>
        <w:t xml:space="preserve">nin </w:t>
      </w:r>
      <w:r w:rsidRPr="007D000C">
        <w:rPr>
          <w:sz w:val="24"/>
          <w:szCs w:val="24"/>
        </w:rPr>
        <w:t>yürürlükten kaldırılması</w:t>
      </w:r>
      <w:r w:rsidR="005048C7" w:rsidRPr="007D000C">
        <w:rPr>
          <w:sz w:val="24"/>
          <w:szCs w:val="24"/>
        </w:rPr>
        <w:t xml:space="preserve"> nedeniyle,</w:t>
      </w:r>
      <w:r w:rsidRPr="007D000C">
        <w:rPr>
          <w:sz w:val="24"/>
          <w:szCs w:val="24"/>
        </w:rPr>
        <w:t xml:space="preserve"> şehirlerarası toplu ulaşım araçları ile yapılacak seyahatlerde (uçak, tren, otobüs vb.) Hayat Eve Sığar (HES) uygulaması üzerinden kod alındıktan sonra biletlemelerin yapılması, </w:t>
      </w:r>
      <w:proofErr w:type="gramEnd"/>
    </w:p>
    <w:p w:rsidR="00E22BB6" w:rsidRPr="007D000C" w:rsidRDefault="005048C7" w:rsidP="00E22BB6">
      <w:pPr>
        <w:pStyle w:val="ListeParagraf"/>
        <w:numPr>
          <w:ilvl w:val="0"/>
          <w:numId w:val="15"/>
        </w:numPr>
        <w:jc w:val="both"/>
        <w:rPr>
          <w:sz w:val="24"/>
          <w:szCs w:val="24"/>
        </w:rPr>
      </w:pPr>
      <w:r w:rsidRPr="007D000C">
        <w:rPr>
          <w:sz w:val="24"/>
          <w:szCs w:val="24"/>
        </w:rPr>
        <w:t xml:space="preserve">İçişleri Bakanlığının 20.05.2020 tarihli ve 8206 sayılı Genelgesi ile düzenlenen </w:t>
      </w:r>
      <w:r w:rsidR="00E22BB6" w:rsidRPr="007D000C">
        <w:rPr>
          <w:sz w:val="24"/>
          <w:szCs w:val="24"/>
        </w:rPr>
        <w:t xml:space="preserve">65 yaş ve üzeri vatandaşlarımızın Seyahat İzin Belgesi almaları ve gidecekleri illerden en az bir ay boyunca dönmemek şartı ile tek yönlü olarak seyahat edebilmeleri uygulamasına devam edilmesi, </w:t>
      </w:r>
    </w:p>
    <w:p w:rsidR="00785C0D" w:rsidRPr="007D000C" w:rsidRDefault="00E22BB6" w:rsidP="007D000C">
      <w:pPr>
        <w:pStyle w:val="ListeParagraf"/>
        <w:numPr>
          <w:ilvl w:val="0"/>
          <w:numId w:val="15"/>
        </w:numPr>
        <w:jc w:val="both"/>
        <w:rPr>
          <w:sz w:val="24"/>
          <w:szCs w:val="24"/>
        </w:rPr>
      </w:pPr>
      <w:r w:rsidRPr="007D000C">
        <w:rPr>
          <w:sz w:val="24"/>
          <w:szCs w:val="24"/>
        </w:rPr>
        <w:t xml:space="preserve">Sokağa çıkma kısıtlaması devam eden 18 yaş ve altı çocuklarımız ve gençlerimizin yanlarında veli/vasisinin bulunması şartı ile (veli/vasi olan </w:t>
      </w:r>
      <w:bookmarkStart w:id="0" w:name="_GoBack"/>
      <w:bookmarkEnd w:id="0"/>
      <w:r w:rsidRPr="007D000C">
        <w:rPr>
          <w:sz w:val="24"/>
          <w:szCs w:val="24"/>
        </w:rPr>
        <w:t xml:space="preserve">65 yaş ve üzeri olan vatandaşlarımız hariç) Seyahat İzin Belgesi almaksızın şehir içi ve şehirlerarası yolculuk yapabilmeleri,   </w:t>
      </w:r>
    </w:p>
    <w:p w:rsidR="005048C7" w:rsidRPr="007D000C" w:rsidRDefault="007D000C" w:rsidP="007D000C">
      <w:pPr>
        <w:ind w:firstLine="708"/>
        <w:jc w:val="both"/>
        <w:rPr>
          <w:sz w:val="24"/>
          <w:szCs w:val="24"/>
        </w:rPr>
      </w:pPr>
      <w:proofErr w:type="gramStart"/>
      <w:r w:rsidRPr="007D000C">
        <w:rPr>
          <w:rFonts w:cstheme="minorHAnsi"/>
          <w:sz w:val="24"/>
          <w:szCs w:val="24"/>
        </w:rPr>
        <w:t>U</w:t>
      </w:r>
      <w:r w:rsidR="005048C7" w:rsidRPr="007D000C">
        <w:rPr>
          <w:rFonts w:cstheme="minorHAnsi"/>
          <w:sz w:val="24"/>
          <w:szCs w:val="24"/>
        </w:rPr>
        <w:t xml:space="preserve">ygulamada herhangi bir aksaklığa meydan verilmemesi ve mağduriyete neden olunmaması, </w:t>
      </w:r>
      <w:r w:rsidR="005048C7" w:rsidRPr="007D000C">
        <w:rPr>
          <w:sz w:val="24"/>
          <w:szCs w:val="24"/>
        </w:rPr>
        <w:t xml:space="preserve">alınan kararlara uymayan vatandaşlara Umumi Hıfzıssıhha Kanununun 282 </w:t>
      </w:r>
      <w:proofErr w:type="spellStart"/>
      <w:r w:rsidR="005048C7" w:rsidRPr="007D000C">
        <w:rPr>
          <w:sz w:val="24"/>
          <w:szCs w:val="24"/>
        </w:rPr>
        <w:t>nci</w:t>
      </w:r>
      <w:proofErr w:type="spellEnd"/>
      <w:r w:rsidR="005048C7" w:rsidRPr="007D000C">
        <w:rPr>
          <w:sz w:val="24"/>
          <w:szCs w:val="24"/>
        </w:rPr>
        <w:t xml:space="preserve"> maddesi gereğince idari para cezası verilmesi, aykırılığın durumuna göre Kanunun ilgili maddeleri gereğince işlem yapılması, konusu suç teşkil eden davranışlara ilişkin Türk Ceza Kanununun 195 inci maddesi kapsamında gerekli adli i</w:t>
      </w:r>
      <w:r w:rsidRPr="007D000C">
        <w:rPr>
          <w:sz w:val="24"/>
          <w:szCs w:val="24"/>
        </w:rPr>
        <w:t>şlemlerin başlatılması hususu</w:t>
      </w:r>
      <w:r w:rsidR="005048C7" w:rsidRPr="007D000C">
        <w:rPr>
          <w:sz w:val="24"/>
          <w:szCs w:val="24"/>
        </w:rPr>
        <w:t xml:space="preserve">;             </w:t>
      </w:r>
      <w:proofErr w:type="gramEnd"/>
    </w:p>
    <w:p w:rsidR="00662FDB" w:rsidRPr="007D000C" w:rsidRDefault="0055523C" w:rsidP="00A70519">
      <w:pPr>
        <w:jc w:val="both"/>
        <w:rPr>
          <w:rFonts w:ascii="Times New Roman" w:hAnsi="Times New Roman" w:cs="Times New Roman"/>
          <w:sz w:val="24"/>
          <w:szCs w:val="24"/>
        </w:rPr>
      </w:pPr>
      <w:r w:rsidRPr="007D000C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7D000C">
        <w:rPr>
          <w:rFonts w:cstheme="minorHAnsi"/>
          <w:sz w:val="24"/>
          <w:szCs w:val="24"/>
        </w:rPr>
        <w:t xml:space="preserve"> birliğiyle</w:t>
      </w:r>
      <w:r w:rsidR="0010562B" w:rsidRPr="007D000C">
        <w:rPr>
          <w:rFonts w:cstheme="minorHAnsi"/>
          <w:sz w:val="24"/>
          <w:szCs w:val="24"/>
        </w:rPr>
        <w:t xml:space="preserve"> kabul edilmiştir. 31</w:t>
      </w:r>
      <w:r w:rsidRPr="007D000C">
        <w:rPr>
          <w:rFonts w:cstheme="minorHAnsi"/>
          <w:sz w:val="24"/>
          <w:szCs w:val="24"/>
        </w:rPr>
        <w:t>/05/2020</w:t>
      </w:r>
      <w:r w:rsidR="0047170E" w:rsidRPr="007D000C">
        <w:rPr>
          <w:rFonts w:ascii="Times New Roman" w:hAnsi="Times New Roman" w:cs="Times New Roman"/>
          <w:sz w:val="24"/>
          <w:szCs w:val="24"/>
        </w:rPr>
        <w:tab/>
      </w:r>
    </w:p>
    <w:sectPr w:rsidR="00662FDB" w:rsidRPr="007D000C" w:rsidSect="005B18B6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373B096A"/>
    <w:multiLevelType w:val="hybridMultilevel"/>
    <w:tmpl w:val="330E2A2E"/>
    <w:lvl w:ilvl="0" w:tplc="6C16EBA0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F4056"/>
    <w:multiLevelType w:val="hybridMultilevel"/>
    <w:tmpl w:val="AEF68DD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57814"/>
    <w:rsid w:val="0007135E"/>
    <w:rsid w:val="0008421A"/>
    <w:rsid w:val="0010562B"/>
    <w:rsid w:val="00133BF2"/>
    <w:rsid w:val="00137102"/>
    <w:rsid w:val="001A3633"/>
    <w:rsid w:val="001B6DDC"/>
    <w:rsid w:val="001D1288"/>
    <w:rsid w:val="002551DF"/>
    <w:rsid w:val="002559CA"/>
    <w:rsid w:val="0026127D"/>
    <w:rsid w:val="00285F96"/>
    <w:rsid w:val="00292540"/>
    <w:rsid w:val="0029553F"/>
    <w:rsid w:val="002B635F"/>
    <w:rsid w:val="002D1E6A"/>
    <w:rsid w:val="002E5B5F"/>
    <w:rsid w:val="00316768"/>
    <w:rsid w:val="003A22B4"/>
    <w:rsid w:val="003B3232"/>
    <w:rsid w:val="003D2218"/>
    <w:rsid w:val="003E4B7A"/>
    <w:rsid w:val="00406832"/>
    <w:rsid w:val="00435374"/>
    <w:rsid w:val="00454309"/>
    <w:rsid w:val="004555EB"/>
    <w:rsid w:val="00455DE8"/>
    <w:rsid w:val="00463260"/>
    <w:rsid w:val="004650E5"/>
    <w:rsid w:val="004678A0"/>
    <w:rsid w:val="0047170E"/>
    <w:rsid w:val="00495888"/>
    <w:rsid w:val="004D6845"/>
    <w:rsid w:val="005048C7"/>
    <w:rsid w:val="0055523C"/>
    <w:rsid w:val="005B18B6"/>
    <w:rsid w:val="005C1459"/>
    <w:rsid w:val="0062272F"/>
    <w:rsid w:val="00662FDB"/>
    <w:rsid w:val="006A22E9"/>
    <w:rsid w:val="006A486A"/>
    <w:rsid w:val="00700932"/>
    <w:rsid w:val="00723C97"/>
    <w:rsid w:val="00743967"/>
    <w:rsid w:val="00757764"/>
    <w:rsid w:val="00766F6A"/>
    <w:rsid w:val="00785C0D"/>
    <w:rsid w:val="007B1BF8"/>
    <w:rsid w:val="007B3543"/>
    <w:rsid w:val="007D000C"/>
    <w:rsid w:val="007E190F"/>
    <w:rsid w:val="007E5C23"/>
    <w:rsid w:val="007E6B17"/>
    <w:rsid w:val="007F7E67"/>
    <w:rsid w:val="00805AAA"/>
    <w:rsid w:val="00813E88"/>
    <w:rsid w:val="00864AE4"/>
    <w:rsid w:val="00875764"/>
    <w:rsid w:val="00875EA6"/>
    <w:rsid w:val="0094244F"/>
    <w:rsid w:val="009504B9"/>
    <w:rsid w:val="009551C5"/>
    <w:rsid w:val="009607EF"/>
    <w:rsid w:val="009851AA"/>
    <w:rsid w:val="00996451"/>
    <w:rsid w:val="009B46DA"/>
    <w:rsid w:val="009B4AB9"/>
    <w:rsid w:val="00A31CE9"/>
    <w:rsid w:val="00A70519"/>
    <w:rsid w:val="00A96A79"/>
    <w:rsid w:val="00AB2608"/>
    <w:rsid w:val="00AD780B"/>
    <w:rsid w:val="00B0657F"/>
    <w:rsid w:val="00B25628"/>
    <w:rsid w:val="00B61317"/>
    <w:rsid w:val="00BA5081"/>
    <w:rsid w:val="00BB52C7"/>
    <w:rsid w:val="00C23F87"/>
    <w:rsid w:val="00C330C6"/>
    <w:rsid w:val="00CB279B"/>
    <w:rsid w:val="00D002DB"/>
    <w:rsid w:val="00D0615C"/>
    <w:rsid w:val="00D435D0"/>
    <w:rsid w:val="00D444FD"/>
    <w:rsid w:val="00D6078B"/>
    <w:rsid w:val="00DF1865"/>
    <w:rsid w:val="00E013F9"/>
    <w:rsid w:val="00E0205C"/>
    <w:rsid w:val="00E17D4D"/>
    <w:rsid w:val="00E22BB6"/>
    <w:rsid w:val="00E25FC7"/>
    <w:rsid w:val="00E74409"/>
    <w:rsid w:val="00E90977"/>
    <w:rsid w:val="00E962BC"/>
    <w:rsid w:val="00EB1B32"/>
    <w:rsid w:val="00EB296A"/>
    <w:rsid w:val="00EB7749"/>
    <w:rsid w:val="00ED117D"/>
    <w:rsid w:val="00ED56D4"/>
    <w:rsid w:val="00EE613C"/>
    <w:rsid w:val="00F560F8"/>
    <w:rsid w:val="00F82FFD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76D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table" w:styleId="TabloKlavuzu">
    <w:name w:val="Table Grid"/>
    <w:rsid w:val="0010562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85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105</cp:revision>
  <cp:lastPrinted>2020-05-07T09:35:00Z</cp:lastPrinted>
  <dcterms:created xsi:type="dcterms:W3CDTF">2020-05-05T12:40:00Z</dcterms:created>
  <dcterms:modified xsi:type="dcterms:W3CDTF">2020-05-31T13:05:00Z</dcterms:modified>
</cp:coreProperties>
</file>